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1CE" w:rsidRPr="00267E24" w:rsidRDefault="00243F84" w:rsidP="00243F84">
      <w:pPr>
        <w:spacing w:line="240" w:lineRule="auto"/>
        <w:rPr>
          <w:rFonts w:ascii="Britannic Bold" w:hAnsi="Britannic Bold"/>
          <w:b/>
          <w:sz w:val="24"/>
          <w:szCs w:val="24"/>
        </w:rPr>
      </w:pPr>
      <w:bookmarkStart w:id="0" w:name="_GoBack"/>
      <w:bookmarkEnd w:id="0"/>
      <w:r w:rsidRPr="00267E24">
        <w:rPr>
          <w:rFonts w:ascii="Britannic Bold" w:hAnsi="Britannic Bold"/>
          <w:b/>
          <w:noProof/>
          <w:sz w:val="24"/>
          <w:szCs w:val="24"/>
        </w:rPr>
        <w:drawing>
          <wp:anchor distT="0" distB="0" distL="114300" distR="114300" simplePos="0" relativeHeight="251658240" behindDoc="1" locked="0" layoutInCell="1" allowOverlap="1">
            <wp:simplePos x="0" y="0"/>
            <wp:positionH relativeFrom="margin">
              <wp:align>center</wp:align>
            </wp:positionH>
            <wp:positionV relativeFrom="margin">
              <wp:posOffset>-762000</wp:posOffset>
            </wp:positionV>
            <wp:extent cx="9696450" cy="2019300"/>
            <wp:effectExtent l="0" t="0" r="0" b="0"/>
            <wp:wrapTight wrapText="bothSides">
              <wp:wrapPolygon edited="0">
                <wp:start x="0" y="0"/>
                <wp:lineTo x="0" y="21396"/>
                <wp:lineTo x="21558" y="21396"/>
                <wp:lineTo x="215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el_Lockers_For_Students_And_Teachers[1].jpg"/>
                    <pic:cNvPicPr/>
                  </pic:nvPicPr>
                  <pic:blipFill>
                    <a:blip r:embed="rId5">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9696450" cy="2019300"/>
                    </a:xfrm>
                    <a:prstGeom prst="rect">
                      <a:avLst/>
                    </a:prstGeom>
                  </pic:spPr>
                </pic:pic>
              </a:graphicData>
            </a:graphic>
            <wp14:sizeRelH relativeFrom="margin">
              <wp14:pctWidth>0</wp14:pctWidth>
            </wp14:sizeRelH>
            <wp14:sizeRelV relativeFrom="margin">
              <wp14:pctHeight>0</wp14:pctHeight>
            </wp14:sizeRelV>
          </wp:anchor>
        </w:drawing>
      </w:r>
      <w:r w:rsidRPr="00267E24">
        <w:rPr>
          <w:rFonts w:ascii="Britannic Bold" w:hAnsi="Britannic Bold"/>
          <w:b/>
          <w:sz w:val="24"/>
          <w:szCs w:val="24"/>
        </w:rPr>
        <w:t>Economically Disadvantaged</w:t>
      </w:r>
    </w:p>
    <w:p w:rsidR="00243F84" w:rsidRPr="00267E24" w:rsidRDefault="00243F84" w:rsidP="00243F84">
      <w:pPr>
        <w:spacing w:line="240" w:lineRule="auto"/>
        <w:rPr>
          <w:rFonts w:ascii="Britannic Bold" w:hAnsi="Britannic Bold"/>
          <w:b/>
          <w:sz w:val="24"/>
          <w:szCs w:val="24"/>
        </w:rPr>
      </w:pPr>
      <w:r w:rsidRPr="00267E24">
        <w:rPr>
          <w:rFonts w:ascii="Britannic Bold" w:hAnsi="Britannic Bold"/>
          <w:b/>
          <w:sz w:val="24"/>
          <w:szCs w:val="24"/>
        </w:rPr>
        <w:t>(Title I-A)</w:t>
      </w:r>
    </w:p>
    <w:p w:rsidR="00F95DF2" w:rsidRPr="00267E24" w:rsidRDefault="00F95DF2" w:rsidP="00EA189E">
      <w:pPr>
        <w:pStyle w:val="ListParagraph"/>
        <w:numPr>
          <w:ilvl w:val="0"/>
          <w:numId w:val="1"/>
        </w:numPr>
        <w:spacing w:line="240" w:lineRule="auto"/>
        <w:rPr>
          <w:rFonts w:ascii="Britannic Bold" w:hAnsi="Britannic Bold"/>
          <w:b/>
          <w:sz w:val="20"/>
          <w:szCs w:val="20"/>
        </w:rPr>
      </w:pPr>
      <w:r w:rsidRPr="00267E24">
        <w:rPr>
          <w:rFonts w:asciiTheme="majorHAnsi" w:hAnsiTheme="majorHAnsi" w:cstheme="majorHAnsi"/>
          <w:sz w:val="20"/>
          <w:szCs w:val="20"/>
        </w:rPr>
        <w:t xml:space="preserve">Intended to help ensure that all children have the opportunity to obtain a high-quality education and reach proficiency on challenging state academic standards and assessments. Title </w:t>
      </w:r>
      <w:proofErr w:type="gramStart"/>
      <w:r w:rsidRPr="00267E24">
        <w:rPr>
          <w:rFonts w:asciiTheme="majorHAnsi" w:hAnsiTheme="majorHAnsi" w:cstheme="majorHAnsi"/>
          <w:sz w:val="20"/>
          <w:szCs w:val="20"/>
        </w:rPr>
        <w:t>I-</w:t>
      </w:r>
      <w:proofErr w:type="gramEnd"/>
      <w:r w:rsidRPr="00267E24">
        <w:rPr>
          <w:rFonts w:asciiTheme="majorHAnsi" w:hAnsiTheme="majorHAnsi" w:cstheme="majorHAnsi"/>
          <w:sz w:val="20"/>
          <w:szCs w:val="20"/>
        </w:rPr>
        <w:t>A targets these resources to the district and school where the needs are greatest.</w:t>
      </w:r>
    </w:p>
    <w:p w:rsidR="00F95DF2" w:rsidRPr="00267E24" w:rsidRDefault="00F95DF2" w:rsidP="00F95DF2">
      <w:pPr>
        <w:pStyle w:val="ListParagraph"/>
        <w:numPr>
          <w:ilvl w:val="0"/>
          <w:numId w:val="1"/>
        </w:numPr>
        <w:spacing w:line="240" w:lineRule="auto"/>
        <w:rPr>
          <w:rFonts w:ascii="Britannic Bold" w:hAnsi="Britannic Bold"/>
          <w:b/>
          <w:sz w:val="20"/>
          <w:szCs w:val="20"/>
        </w:rPr>
      </w:pPr>
      <w:r w:rsidRPr="00267E24">
        <w:rPr>
          <w:rFonts w:asciiTheme="majorHAnsi" w:hAnsiTheme="majorHAnsi" w:cstheme="majorHAnsi"/>
          <w:sz w:val="20"/>
          <w:szCs w:val="20"/>
        </w:rPr>
        <w:t>Title I-A provisions provides a mechanism of accountability for closing achievement gaps and improving the academic achievement of ALL students.</w:t>
      </w:r>
    </w:p>
    <w:p w:rsidR="00F95DF2" w:rsidRPr="00267E24" w:rsidRDefault="00F95DF2" w:rsidP="00F95DF2">
      <w:pPr>
        <w:pStyle w:val="ListParagraph"/>
        <w:numPr>
          <w:ilvl w:val="0"/>
          <w:numId w:val="1"/>
        </w:numPr>
        <w:spacing w:line="240" w:lineRule="auto"/>
        <w:rPr>
          <w:rFonts w:ascii="Britannic Bold" w:hAnsi="Britannic Bold"/>
          <w:b/>
          <w:sz w:val="20"/>
          <w:szCs w:val="20"/>
        </w:rPr>
      </w:pPr>
      <w:r w:rsidRPr="00267E24">
        <w:rPr>
          <w:rFonts w:asciiTheme="majorHAnsi" w:hAnsiTheme="majorHAnsi" w:cstheme="majorHAnsi"/>
          <w:sz w:val="20"/>
          <w:szCs w:val="20"/>
        </w:rPr>
        <w:t>All elementary schools are school-wide Title I schools. BHSGS and IHS are targeted assisted schools.</w:t>
      </w:r>
    </w:p>
    <w:p w:rsidR="00F95DF2" w:rsidRPr="00267E24" w:rsidRDefault="00F53410" w:rsidP="00F95DF2">
      <w:pPr>
        <w:pStyle w:val="ListParagraph"/>
        <w:numPr>
          <w:ilvl w:val="0"/>
          <w:numId w:val="1"/>
        </w:numPr>
        <w:spacing w:line="240" w:lineRule="auto"/>
        <w:rPr>
          <w:rFonts w:ascii="Britannic Bold" w:hAnsi="Britannic Bold"/>
          <w:b/>
          <w:sz w:val="20"/>
          <w:szCs w:val="20"/>
        </w:rPr>
      </w:pPr>
      <w:r>
        <w:rPr>
          <w:rFonts w:asciiTheme="majorHAnsi" w:hAnsiTheme="majorHAnsi" w:cstheme="majorHAnsi"/>
          <w:sz w:val="20"/>
          <w:szCs w:val="20"/>
        </w:rPr>
        <w:t xml:space="preserve">Title </w:t>
      </w:r>
      <w:proofErr w:type="gramStart"/>
      <w:r>
        <w:rPr>
          <w:rFonts w:asciiTheme="majorHAnsi" w:hAnsiTheme="majorHAnsi" w:cstheme="majorHAnsi"/>
          <w:sz w:val="20"/>
          <w:szCs w:val="20"/>
        </w:rPr>
        <w:t>I-</w:t>
      </w:r>
      <w:proofErr w:type="gramEnd"/>
      <w:r>
        <w:rPr>
          <w:rFonts w:asciiTheme="majorHAnsi" w:hAnsiTheme="majorHAnsi" w:cstheme="majorHAnsi"/>
          <w:sz w:val="20"/>
          <w:szCs w:val="20"/>
        </w:rPr>
        <w:t xml:space="preserve">A provides ways for </w:t>
      </w:r>
      <w:r w:rsidR="00F95DF2" w:rsidRPr="00267E24">
        <w:rPr>
          <w:rFonts w:asciiTheme="majorHAnsi" w:hAnsiTheme="majorHAnsi" w:cstheme="majorHAnsi"/>
          <w:sz w:val="20"/>
          <w:szCs w:val="20"/>
        </w:rPr>
        <w:t>parents to participate in student achievement. Parent surveys and needs assessments are conducted annually and parent training is offered year round.</w:t>
      </w:r>
    </w:p>
    <w:p w:rsidR="00F95DF2" w:rsidRPr="00267E24" w:rsidRDefault="00F95DF2" w:rsidP="00F95DF2">
      <w:pPr>
        <w:pStyle w:val="ListParagraph"/>
        <w:numPr>
          <w:ilvl w:val="0"/>
          <w:numId w:val="1"/>
        </w:numPr>
        <w:spacing w:line="240" w:lineRule="auto"/>
        <w:rPr>
          <w:rFonts w:ascii="Britannic Bold" w:hAnsi="Britannic Bold"/>
          <w:b/>
          <w:sz w:val="20"/>
          <w:szCs w:val="20"/>
        </w:rPr>
      </w:pPr>
      <w:r w:rsidRPr="00267E24">
        <w:rPr>
          <w:rFonts w:asciiTheme="majorHAnsi" w:hAnsiTheme="majorHAnsi" w:cstheme="majorHAnsi"/>
          <w:sz w:val="20"/>
          <w:szCs w:val="20"/>
        </w:rPr>
        <w:t>Professional Development is on-going and research-based.</w:t>
      </w:r>
    </w:p>
    <w:p w:rsidR="00F95DF2" w:rsidRPr="00267E24" w:rsidRDefault="00F95DF2" w:rsidP="00F95DF2">
      <w:pPr>
        <w:spacing w:line="240" w:lineRule="auto"/>
        <w:rPr>
          <w:rFonts w:ascii="Britannic Bold" w:hAnsi="Britannic Bold"/>
          <w:b/>
          <w:sz w:val="24"/>
          <w:szCs w:val="24"/>
        </w:rPr>
      </w:pPr>
      <w:r w:rsidRPr="00267E24">
        <w:rPr>
          <w:rFonts w:ascii="Britannic Bold" w:hAnsi="Britannic Bold"/>
          <w:b/>
          <w:sz w:val="24"/>
          <w:szCs w:val="24"/>
        </w:rPr>
        <w:t>Migrant Education (Title I-C)</w:t>
      </w:r>
    </w:p>
    <w:p w:rsidR="00EA189E" w:rsidRPr="00267E24" w:rsidRDefault="00EA189E" w:rsidP="00EA189E">
      <w:pPr>
        <w:spacing w:line="240" w:lineRule="auto"/>
        <w:rPr>
          <w:rFonts w:asciiTheme="majorHAnsi" w:hAnsiTheme="majorHAnsi" w:cstheme="majorHAnsi"/>
          <w:sz w:val="20"/>
          <w:szCs w:val="20"/>
        </w:rPr>
      </w:pPr>
      <w:r w:rsidRPr="00267E24">
        <w:rPr>
          <w:rFonts w:ascii="Britannic Bold" w:hAnsi="Britannic Bold"/>
          <w:sz w:val="20"/>
          <w:szCs w:val="20"/>
        </w:rPr>
        <w:t xml:space="preserve">A Migrant Child is a child of: </w:t>
      </w:r>
      <w:r w:rsidRPr="00267E24">
        <w:rPr>
          <w:rFonts w:asciiTheme="majorHAnsi" w:hAnsiTheme="majorHAnsi" w:cstheme="majorHAnsi"/>
          <w:sz w:val="20"/>
          <w:szCs w:val="20"/>
        </w:rPr>
        <w:t xml:space="preserve">A migratory agricultural worker or a migratory fisher; and has moved from one school district to another in the past 36 months. </w:t>
      </w:r>
    </w:p>
    <w:p w:rsidR="00EA189E" w:rsidRPr="00267E24" w:rsidRDefault="00815E11" w:rsidP="00EA189E">
      <w:pPr>
        <w:pStyle w:val="ListParagraph"/>
        <w:numPr>
          <w:ilvl w:val="0"/>
          <w:numId w:val="3"/>
        </w:numPr>
        <w:spacing w:line="240" w:lineRule="auto"/>
        <w:rPr>
          <w:rFonts w:asciiTheme="majorHAnsi" w:hAnsiTheme="majorHAnsi" w:cstheme="majorHAnsi"/>
          <w:sz w:val="20"/>
          <w:szCs w:val="20"/>
        </w:rPr>
      </w:pPr>
      <w:r w:rsidRPr="00815E11">
        <w:rPr>
          <w:rFonts w:ascii="Britannic Bold" w:hAnsi="Britannic Bold"/>
          <w:b/>
          <w:noProof/>
          <w:sz w:val="24"/>
          <w:szCs w:val="24"/>
        </w:rPr>
        <mc:AlternateContent>
          <mc:Choice Requires="wps">
            <w:drawing>
              <wp:anchor distT="45720" distB="45720" distL="114300" distR="114300" simplePos="0" relativeHeight="251661312" behindDoc="0" locked="0" layoutInCell="1" allowOverlap="1">
                <wp:simplePos x="0" y="0"/>
                <wp:positionH relativeFrom="column">
                  <wp:posOffset>2894965</wp:posOffset>
                </wp:positionH>
                <wp:positionV relativeFrom="page">
                  <wp:posOffset>1114425</wp:posOffset>
                </wp:positionV>
                <wp:extent cx="3076575" cy="928370"/>
                <wp:effectExtent l="0" t="0" r="2857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928370"/>
                        </a:xfrm>
                        <a:prstGeom prst="rect">
                          <a:avLst/>
                        </a:prstGeom>
                        <a:solidFill>
                          <a:srgbClr val="FFFFFF"/>
                        </a:solidFill>
                        <a:ln w="9525">
                          <a:solidFill>
                            <a:srgbClr val="000000"/>
                          </a:solidFill>
                          <a:miter lim="800000"/>
                          <a:headEnd/>
                          <a:tailEnd/>
                        </a:ln>
                      </wps:spPr>
                      <wps:txbx>
                        <w:txbxContent>
                          <w:p w:rsidR="00815E11" w:rsidRPr="002D64E2" w:rsidRDefault="002D64E2" w:rsidP="002D64E2">
                            <w:pPr>
                              <w:jc w:val="center"/>
                              <w:rPr>
                                <w:i/>
                                <w:sz w:val="28"/>
                                <w:szCs w:val="28"/>
                              </w:rPr>
                            </w:pPr>
                            <w:r w:rsidRPr="002D64E2">
                              <w:rPr>
                                <w:i/>
                                <w:sz w:val="28"/>
                                <w:szCs w:val="28"/>
                              </w:rPr>
                              <w:t>“EVERY KID IS ONE CARING ADULT AWAY F</w:t>
                            </w:r>
                            <w:r>
                              <w:rPr>
                                <w:i/>
                                <w:sz w:val="28"/>
                                <w:szCs w:val="28"/>
                              </w:rPr>
                              <w:t>RO</w:t>
                            </w:r>
                            <w:r w:rsidRPr="002D64E2">
                              <w:rPr>
                                <w:i/>
                                <w:sz w:val="28"/>
                                <w:szCs w:val="28"/>
                              </w:rPr>
                              <w:t>M BEING A SUCCESS STORY.”</w:t>
                            </w:r>
                          </w:p>
                          <w:p w:rsidR="002D64E2" w:rsidRPr="002D64E2" w:rsidRDefault="002D64E2" w:rsidP="002D64E2">
                            <w:pPr>
                              <w:jc w:val="right"/>
                              <w:rPr>
                                <w:sz w:val="20"/>
                                <w:szCs w:val="20"/>
                              </w:rPr>
                            </w:pPr>
                            <w:r>
                              <w:rPr>
                                <w:sz w:val="20"/>
                                <w:szCs w:val="20"/>
                              </w:rPr>
                              <w:t>Educational Quotes</w:t>
                            </w:r>
                          </w:p>
                          <w:p w:rsidR="002D64E2" w:rsidRPr="002D64E2" w:rsidRDefault="002D64E2" w:rsidP="002D64E2">
                            <w:pPr>
                              <w:jc w:val="center"/>
                              <w:rPr>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7.95pt;margin-top:87.75pt;width:242.25pt;height:73.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">
                <v:textbox>
                  <w:txbxContent>
                    <w:p w:rsidR="00815E11" w:rsidRPr="002D64E2" w:rsidRDefault="002D64E2" w:rsidP="002D64E2">
                      <w:pPr>
                        <w:jc w:val="center"/>
                        <w:rPr>
                          <w:i/>
                          <w:sz w:val="28"/>
                          <w:szCs w:val="28"/>
                        </w:rPr>
                      </w:pPr>
                      <w:r w:rsidRPr="002D64E2">
                        <w:rPr>
                          <w:i/>
                          <w:sz w:val="28"/>
                          <w:szCs w:val="28"/>
                        </w:rPr>
                        <w:t>“EVERY KID IS ONE CARING ADULT AWAY F</w:t>
                      </w:r>
                      <w:r>
                        <w:rPr>
                          <w:i/>
                          <w:sz w:val="28"/>
                          <w:szCs w:val="28"/>
                        </w:rPr>
                        <w:t>RO</w:t>
                      </w:r>
                      <w:r w:rsidRPr="002D64E2">
                        <w:rPr>
                          <w:i/>
                          <w:sz w:val="28"/>
                          <w:szCs w:val="28"/>
                        </w:rPr>
                        <w:t>M BEING A SUCCESS STORY.”</w:t>
                      </w:r>
                    </w:p>
                    <w:p w:rsidR="002D64E2" w:rsidRPr="002D64E2" w:rsidRDefault="002D64E2" w:rsidP="002D64E2">
                      <w:pPr>
                        <w:jc w:val="right"/>
                        <w:rPr>
                          <w:sz w:val="20"/>
                          <w:szCs w:val="20"/>
                        </w:rPr>
                      </w:pPr>
                      <w:r>
                        <w:rPr>
                          <w:sz w:val="20"/>
                          <w:szCs w:val="20"/>
                        </w:rPr>
                        <w:t>Educational Quotes</w:t>
                      </w:r>
                    </w:p>
                    <w:p w:rsidR="002D64E2" w:rsidRPr="002D64E2" w:rsidRDefault="002D64E2" w:rsidP="002D64E2">
                      <w:pPr>
                        <w:jc w:val="center"/>
                        <w:rPr>
                          <w:i/>
                          <w:sz w:val="20"/>
                          <w:szCs w:val="20"/>
                        </w:rPr>
                      </w:pPr>
                    </w:p>
                  </w:txbxContent>
                </v:textbox>
                <w10:wrap type="square" anchory="page"/>
              </v:shape>
            </w:pict>
          </mc:Fallback>
        </mc:AlternateContent>
      </w:r>
      <w:r w:rsidR="00EA189E" w:rsidRPr="00267E24">
        <w:rPr>
          <w:rFonts w:asciiTheme="majorHAnsi" w:hAnsiTheme="majorHAnsi" w:cstheme="majorHAnsi"/>
          <w:sz w:val="20"/>
          <w:szCs w:val="20"/>
        </w:rPr>
        <w:t>Supports high-quality and comprehensive educational programs for migratory children.</w:t>
      </w:r>
    </w:p>
    <w:p w:rsidR="00EA189E" w:rsidRPr="00267E24" w:rsidRDefault="00EA189E" w:rsidP="00EA189E">
      <w:pPr>
        <w:pStyle w:val="ListParagraph"/>
        <w:numPr>
          <w:ilvl w:val="0"/>
          <w:numId w:val="3"/>
        </w:numPr>
        <w:spacing w:line="240" w:lineRule="auto"/>
        <w:rPr>
          <w:rFonts w:asciiTheme="majorHAnsi" w:hAnsiTheme="majorHAnsi" w:cstheme="majorHAnsi"/>
          <w:sz w:val="20"/>
          <w:szCs w:val="20"/>
        </w:rPr>
      </w:pPr>
      <w:r w:rsidRPr="00267E24">
        <w:rPr>
          <w:rFonts w:asciiTheme="majorHAnsi" w:hAnsiTheme="majorHAnsi" w:cstheme="majorHAnsi"/>
          <w:sz w:val="20"/>
          <w:szCs w:val="20"/>
        </w:rPr>
        <w:t>Ensures that migratory children are provided with appropriate educational services that address their special needs in a coordinated and efficient manner.</w:t>
      </w:r>
    </w:p>
    <w:p w:rsidR="00EA189E" w:rsidRPr="00267E24" w:rsidRDefault="00EA189E" w:rsidP="00EA189E">
      <w:pPr>
        <w:pStyle w:val="ListParagraph"/>
        <w:numPr>
          <w:ilvl w:val="0"/>
          <w:numId w:val="3"/>
        </w:numPr>
        <w:spacing w:line="240" w:lineRule="auto"/>
        <w:rPr>
          <w:rFonts w:asciiTheme="majorHAnsi" w:hAnsiTheme="majorHAnsi" w:cstheme="majorHAnsi"/>
          <w:sz w:val="20"/>
          <w:szCs w:val="20"/>
        </w:rPr>
      </w:pPr>
      <w:r w:rsidRPr="00267E24">
        <w:rPr>
          <w:rFonts w:asciiTheme="majorHAnsi" w:hAnsiTheme="majorHAnsi" w:cstheme="majorHAnsi"/>
          <w:sz w:val="20"/>
          <w:szCs w:val="20"/>
        </w:rPr>
        <w:t>Free and reduced lunch is automatic</w:t>
      </w:r>
    </w:p>
    <w:p w:rsidR="00EA189E" w:rsidRPr="00267E24" w:rsidRDefault="00EA189E" w:rsidP="00EA189E">
      <w:pPr>
        <w:spacing w:line="240" w:lineRule="auto"/>
        <w:ind w:left="360"/>
        <w:rPr>
          <w:rFonts w:ascii="Britannic Bold" w:hAnsi="Britannic Bold" w:cstheme="majorHAnsi"/>
          <w:b/>
          <w:sz w:val="24"/>
          <w:szCs w:val="24"/>
        </w:rPr>
      </w:pPr>
      <w:r w:rsidRPr="00267E24">
        <w:rPr>
          <w:rFonts w:ascii="Britannic Bold" w:hAnsi="Britannic Bold" w:cstheme="majorHAnsi"/>
          <w:b/>
          <w:sz w:val="24"/>
          <w:szCs w:val="24"/>
        </w:rPr>
        <w:t>English Language Learners (EL) Title III</w:t>
      </w:r>
    </w:p>
    <w:p w:rsidR="00EA189E" w:rsidRPr="00267E24" w:rsidRDefault="008B6FB9" w:rsidP="00EA189E">
      <w:pPr>
        <w:pStyle w:val="ListParagraph"/>
        <w:numPr>
          <w:ilvl w:val="0"/>
          <w:numId w:val="4"/>
        </w:numPr>
        <w:spacing w:line="240" w:lineRule="auto"/>
        <w:rPr>
          <w:rFonts w:asciiTheme="majorHAnsi" w:hAnsiTheme="majorHAnsi" w:cstheme="majorHAnsi"/>
          <w:sz w:val="20"/>
          <w:szCs w:val="20"/>
        </w:rPr>
      </w:pPr>
      <w:r>
        <w:rPr>
          <w:rFonts w:asciiTheme="majorHAnsi" w:hAnsiTheme="majorHAnsi" w:cstheme="majorHAnsi"/>
          <w:sz w:val="20"/>
          <w:szCs w:val="20"/>
        </w:rPr>
        <w:t>BFSD has implement</w:t>
      </w:r>
      <w:r w:rsidR="00EA189E" w:rsidRPr="00267E24">
        <w:rPr>
          <w:rFonts w:asciiTheme="majorHAnsi" w:hAnsiTheme="majorHAnsi" w:cstheme="majorHAnsi"/>
          <w:sz w:val="20"/>
          <w:szCs w:val="20"/>
        </w:rPr>
        <w:t>ed and maintains an English Language Development Plan that provides for academically rigorous and equitable learning opportunities for English Language Learners.</w:t>
      </w:r>
    </w:p>
    <w:p w:rsidR="00EA189E" w:rsidRPr="00267E24" w:rsidRDefault="00EA189E" w:rsidP="00EA189E">
      <w:pPr>
        <w:pStyle w:val="ListParagraph"/>
        <w:numPr>
          <w:ilvl w:val="0"/>
          <w:numId w:val="4"/>
        </w:numPr>
        <w:spacing w:line="240" w:lineRule="auto"/>
        <w:rPr>
          <w:rFonts w:asciiTheme="majorHAnsi" w:hAnsiTheme="majorHAnsi" w:cstheme="majorHAnsi"/>
          <w:sz w:val="20"/>
          <w:szCs w:val="20"/>
        </w:rPr>
      </w:pPr>
      <w:r w:rsidRPr="00267E24">
        <w:rPr>
          <w:rFonts w:asciiTheme="majorHAnsi" w:hAnsiTheme="majorHAnsi" w:cstheme="majorHAnsi"/>
          <w:sz w:val="20"/>
          <w:szCs w:val="20"/>
        </w:rPr>
        <w:t xml:space="preserve">Assist in breaking down social barriers that prevent EL’s from succeeding in schools. </w:t>
      </w:r>
    </w:p>
    <w:p w:rsidR="00EA189E" w:rsidRPr="00267E24" w:rsidRDefault="00EA189E" w:rsidP="00F53410">
      <w:pPr>
        <w:spacing w:line="240" w:lineRule="auto"/>
        <w:rPr>
          <w:rFonts w:ascii="Britannic Bold" w:hAnsi="Britannic Bold" w:cstheme="majorHAnsi"/>
          <w:sz w:val="20"/>
          <w:szCs w:val="20"/>
        </w:rPr>
      </w:pPr>
      <w:r w:rsidRPr="00267E24">
        <w:rPr>
          <w:rFonts w:ascii="Britannic Bold" w:hAnsi="Britannic Bold" w:cstheme="majorHAnsi"/>
          <w:sz w:val="20"/>
          <w:szCs w:val="20"/>
        </w:rPr>
        <w:t>Education for Homeless Children (McKinney-Vento Act) Title X-C</w:t>
      </w:r>
    </w:p>
    <w:p w:rsidR="00EA189E" w:rsidRPr="00F53410" w:rsidRDefault="00EA189E" w:rsidP="00EA189E">
      <w:pPr>
        <w:spacing w:line="240" w:lineRule="auto"/>
        <w:rPr>
          <w:rFonts w:asciiTheme="majorHAnsi" w:hAnsiTheme="majorHAnsi" w:cstheme="majorHAnsi"/>
          <w:sz w:val="20"/>
          <w:szCs w:val="20"/>
        </w:rPr>
      </w:pPr>
      <w:r w:rsidRPr="00267E24">
        <w:rPr>
          <w:rFonts w:ascii="Britannic Bold" w:hAnsi="Britannic Bold" w:cstheme="majorHAnsi"/>
          <w:b/>
          <w:sz w:val="20"/>
          <w:szCs w:val="20"/>
        </w:rPr>
        <w:t xml:space="preserve">A student who: </w:t>
      </w:r>
      <w:r w:rsidRPr="00267E24">
        <w:rPr>
          <w:rFonts w:asciiTheme="majorHAnsi" w:hAnsiTheme="majorHAnsi" w:cstheme="majorHAnsi"/>
          <w:sz w:val="20"/>
          <w:szCs w:val="20"/>
        </w:rPr>
        <w:t xml:space="preserve">Lacks a fixed, regular, and adequate nighttime residence, i.e., doubled up, hotel, camper, living in a car, shelter, or lacks </w:t>
      </w:r>
      <w:r w:rsidRPr="00F53410">
        <w:rPr>
          <w:rFonts w:asciiTheme="majorHAnsi" w:hAnsiTheme="majorHAnsi" w:cstheme="majorHAnsi"/>
          <w:sz w:val="20"/>
          <w:szCs w:val="20"/>
        </w:rPr>
        <w:t>adequate housing are provided a free, appropriate public education.</w:t>
      </w:r>
    </w:p>
    <w:p w:rsidR="00267E24" w:rsidRPr="00267E24" w:rsidRDefault="00267E24" w:rsidP="00EA189E">
      <w:pPr>
        <w:spacing w:line="240" w:lineRule="auto"/>
        <w:rPr>
          <w:rFonts w:ascii="Britannic Bold" w:hAnsi="Britannic Bold" w:cstheme="majorHAnsi"/>
          <w:sz w:val="24"/>
          <w:szCs w:val="24"/>
        </w:rPr>
      </w:pPr>
      <w:r w:rsidRPr="00267E24">
        <w:rPr>
          <w:rFonts w:ascii="Britannic Bold" w:hAnsi="Britannic Bold" w:cstheme="majorHAnsi"/>
          <w:sz w:val="24"/>
          <w:szCs w:val="24"/>
        </w:rPr>
        <w:t>Stuart B. McKinney Homeless Assistance Act</w:t>
      </w:r>
    </w:p>
    <w:p w:rsidR="00267E24" w:rsidRPr="00F53410" w:rsidRDefault="00267E24" w:rsidP="00EA189E">
      <w:pPr>
        <w:spacing w:line="240" w:lineRule="auto"/>
        <w:rPr>
          <w:rFonts w:asciiTheme="majorHAnsi" w:hAnsiTheme="majorHAnsi" w:cstheme="majorHAnsi"/>
          <w:sz w:val="20"/>
          <w:szCs w:val="20"/>
        </w:rPr>
      </w:pPr>
      <w:r w:rsidRPr="00F53410">
        <w:rPr>
          <w:rFonts w:asciiTheme="majorHAnsi" w:hAnsiTheme="majorHAnsi" w:cstheme="majorHAnsi"/>
          <w:sz w:val="20"/>
          <w:szCs w:val="20"/>
        </w:rPr>
        <w:t xml:space="preserve">Is designed to address the problems that homeless children and youth have faced in enrolling, attending, and succeeding in school. </w:t>
      </w:r>
    </w:p>
    <w:p w:rsidR="00267E24" w:rsidRPr="00F53410" w:rsidRDefault="00267E24" w:rsidP="00267E24">
      <w:pPr>
        <w:pStyle w:val="ListParagraph"/>
        <w:numPr>
          <w:ilvl w:val="0"/>
          <w:numId w:val="6"/>
        </w:numPr>
        <w:spacing w:line="240" w:lineRule="auto"/>
        <w:rPr>
          <w:rFonts w:asciiTheme="majorHAnsi" w:hAnsiTheme="majorHAnsi" w:cstheme="majorHAnsi"/>
          <w:sz w:val="20"/>
          <w:szCs w:val="20"/>
        </w:rPr>
      </w:pPr>
      <w:r w:rsidRPr="00F53410">
        <w:rPr>
          <w:rFonts w:asciiTheme="majorHAnsi" w:hAnsiTheme="majorHAnsi" w:cstheme="majorHAnsi"/>
          <w:sz w:val="20"/>
          <w:szCs w:val="20"/>
        </w:rPr>
        <w:t>Right to immediate enrollment even when records are not present</w:t>
      </w:r>
    </w:p>
    <w:p w:rsidR="00267E24" w:rsidRPr="00F53410" w:rsidRDefault="00267E24" w:rsidP="00267E24">
      <w:pPr>
        <w:pStyle w:val="ListParagraph"/>
        <w:numPr>
          <w:ilvl w:val="0"/>
          <w:numId w:val="6"/>
        </w:numPr>
        <w:spacing w:line="240" w:lineRule="auto"/>
        <w:rPr>
          <w:rFonts w:asciiTheme="majorHAnsi" w:hAnsiTheme="majorHAnsi" w:cstheme="majorHAnsi"/>
          <w:sz w:val="20"/>
          <w:szCs w:val="20"/>
        </w:rPr>
      </w:pPr>
      <w:r w:rsidRPr="00F53410">
        <w:rPr>
          <w:rFonts w:asciiTheme="majorHAnsi" w:hAnsiTheme="majorHAnsi" w:cstheme="majorHAnsi"/>
          <w:sz w:val="20"/>
          <w:szCs w:val="20"/>
        </w:rPr>
        <w:t>Right to remain in the school of origin, if in the student’s best interest</w:t>
      </w:r>
    </w:p>
    <w:p w:rsidR="00267E24" w:rsidRPr="00F53410" w:rsidRDefault="00267E24" w:rsidP="00267E24">
      <w:pPr>
        <w:pStyle w:val="ListParagraph"/>
        <w:numPr>
          <w:ilvl w:val="0"/>
          <w:numId w:val="6"/>
        </w:numPr>
        <w:spacing w:line="240" w:lineRule="auto"/>
        <w:rPr>
          <w:rFonts w:asciiTheme="majorHAnsi" w:hAnsiTheme="majorHAnsi" w:cstheme="majorHAnsi"/>
          <w:sz w:val="20"/>
          <w:szCs w:val="20"/>
        </w:rPr>
      </w:pPr>
      <w:r w:rsidRPr="00F53410">
        <w:rPr>
          <w:rFonts w:asciiTheme="majorHAnsi" w:hAnsiTheme="majorHAnsi" w:cstheme="majorHAnsi"/>
          <w:sz w:val="20"/>
          <w:szCs w:val="20"/>
        </w:rPr>
        <w:t>Free and reduced lunch is automatic</w:t>
      </w:r>
    </w:p>
    <w:p w:rsidR="00267E24" w:rsidRDefault="00267E24" w:rsidP="00267E24">
      <w:pPr>
        <w:spacing w:line="240" w:lineRule="auto"/>
        <w:rPr>
          <w:rFonts w:ascii="Britannic Bold" w:hAnsi="Britannic Bold" w:cstheme="majorHAnsi"/>
          <w:sz w:val="24"/>
          <w:szCs w:val="24"/>
        </w:rPr>
      </w:pPr>
      <w:r>
        <w:rPr>
          <w:rFonts w:ascii="Britannic Bold" w:hAnsi="Britannic Bold" w:cstheme="majorHAnsi"/>
          <w:sz w:val="24"/>
          <w:szCs w:val="24"/>
        </w:rPr>
        <w:t>Support for Academic Success</w:t>
      </w:r>
    </w:p>
    <w:p w:rsidR="00267E24" w:rsidRPr="00267E24" w:rsidRDefault="00267E24" w:rsidP="00267E24">
      <w:pPr>
        <w:spacing w:line="240" w:lineRule="auto"/>
        <w:rPr>
          <w:rFonts w:asciiTheme="majorHAnsi" w:hAnsiTheme="majorHAnsi" w:cstheme="majorHAnsi"/>
          <w:sz w:val="20"/>
          <w:szCs w:val="20"/>
        </w:rPr>
      </w:pPr>
      <w:r w:rsidRPr="00267E24">
        <w:rPr>
          <w:rFonts w:asciiTheme="majorHAnsi" w:hAnsiTheme="majorHAnsi" w:cstheme="majorHAnsi"/>
          <w:sz w:val="20"/>
          <w:szCs w:val="20"/>
        </w:rPr>
        <w:t xml:space="preserve">BFSD has partnerships with SEICA, East Idaho Food Bank and other organizations to assist in eliminating barriers to a student’s education. </w:t>
      </w:r>
    </w:p>
    <w:p w:rsidR="00267E24" w:rsidRPr="00267E24" w:rsidRDefault="00267E24" w:rsidP="00267E24">
      <w:pPr>
        <w:spacing w:line="240" w:lineRule="auto"/>
        <w:rPr>
          <w:rFonts w:asciiTheme="majorHAnsi" w:hAnsiTheme="majorHAnsi" w:cstheme="majorHAnsi"/>
          <w:sz w:val="20"/>
          <w:szCs w:val="20"/>
        </w:rPr>
      </w:pPr>
      <w:r w:rsidRPr="00267E24">
        <w:rPr>
          <w:rFonts w:asciiTheme="majorHAnsi" w:hAnsiTheme="majorHAnsi" w:cstheme="majorHAnsi"/>
          <w:sz w:val="20"/>
          <w:szCs w:val="20"/>
        </w:rPr>
        <w:t>Our program also can assist students with school fees and school supplies.</w:t>
      </w:r>
    </w:p>
    <w:p w:rsidR="00267E24" w:rsidRPr="00267E24" w:rsidRDefault="00267E24" w:rsidP="00267E24">
      <w:pPr>
        <w:spacing w:line="240" w:lineRule="auto"/>
        <w:rPr>
          <w:rFonts w:asciiTheme="majorHAnsi" w:hAnsiTheme="majorHAnsi" w:cstheme="majorHAnsi"/>
          <w:sz w:val="20"/>
          <w:szCs w:val="20"/>
        </w:rPr>
      </w:pPr>
      <w:r w:rsidRPr="00267E24">
        <w:rPr>
          <w:rFonts w:asciiTheme="majorHAnsi" w:hAnsiTheme="majorHAnsi" w:cstheme="majorHAnsi"/>
          <w:sz w:val="20"/>
          <w:szCs w:val="20"/>
        </w:rPr>
        <w:t xml:space="preserve">Please assist in identifying possible homeless students. </w:t>
      </w:r>
    </w:p>
    <w:p w:rsidR="00267E24" w:rsidRDefault="00267E24" w:rsidP="00267E24">
      <w:pPr>
        <w:spacing w:line="240" w:lineRule="auto"/>
        <w:rPr>
          <w:rFonts w:asciiTheme="majorHAnsi" w:hAnsiTheme="majorHAnsi" w:cstheme="majorHAnsi"/>
          <w:sz w:val="20"/>
          <w:szCs w:val="20"/>
        </w:rPr>
      </w:pPr>
      <w:r w:rsidRPr="00267E24">
        <w:rPr>
          <w:rFonts w:asciiTheme="majorHAnsi" w:hAnsiTheme="majorHAnsi" w:cstheme="majorHAnsi"/>
          <w:b/>
          <w:sz w:val="20"/>
          <w:szCs w:val="20"/>
        </w:rPr>
        <w:t>Contact:</w:t>
      </w:r>
      <w:r w:rsidRPr="00267E24">
        <w:rPr>
          <w:rFonts w:asciiTheme="majorHAnsi" w:hAnsiTheme="majorHAnsi" w:cstheme="majorHAnsi"/>
          <w:sz w:val="20"/>
          <w:szCs w:val="20"/>
        </w:rPr>
        <w:t xml:space="preserve"> Joy </w:t>
      </w:r>
      <w:proofErr w:type="spellStart"/>
      <w:r w:rsidRPr="00267E24">
        <w:rPr>
          <w:rFonts w:asciiTheme="majorHAnsi" w:hAnsiTheme="majorHAnsi" w:cstheme="majorHAnsi"/>
          <w:sz w:val="20"/>
          <w:szCs w:val="20"/>
        </w:rPr>
        <w:t>Mickelsen</w:t>
      </w:r>
      <w:proofErr w:type="spellEnd"/>
      <w:r w:rsidRPr="00267E24">
        <w:rPr>
          <w:rFonts w:asciiTheme="majorHAnsi" w:hAnsiTheme="majorHAnsi" w:cstheme="majorHAnsi"/>
          <w:sz w:val="20"/>
          <w:szCs w:val="20"/>
        </w:rPr>
        <w:t xml:space="preserve"> 785-8800</w:t>
      </w:r>
    </w:p>
    <w:p w:rsidR="008E55FB" w:rsidRDefault="008E55FB" w:rsidP="00267E24">
      <w:pPr>
        <w:spacing w:line="240" w:lineRule="auto"/>
        <w:rPr>
          <w:rFonts w:asciiTheme="majorHAnsi" w:hAnsiTheme="majorHAnsi" w:cstheme="majorHAnsi"/>
          <w:sz w:val="20"/>
          <w:szCs w:val="20"/>
        </w:rPr>
      </w:pPr>
    </w:p>
    <w:p w:rsidR="008E55FB" w:rsidRDefault="008E55FB" w:rsidP="00267E24">
      <w:pPr>
        <w:spacing w:line="240" w:lineRule="auto"/>
        <w:rPr>
          <w:rFonts w:asciiTheme="majorHAnsi" w:hAnsiTheme="majorHAnsi" w:cstheme="majorHAnsi"/>
          <w:sz w:val="20"/>
          <w:szCs w:val="20"/>
        </w:rPr>
      </w:pPr>
    </w:p>
    <w:p w:rsidR="008E55FB" w:rsidRDefault="008E55FB" w:rsidP="008E55FB">
      <w:pPr>
        <w:pStyle w:val="font8"/>
        <w:rPr>
          <w:rFonts w:asciiTheme="majorHAnsi" w:hAnsiTheme="majorHAnsi" w:cstheme="majorHAnsi"/>
          <w:sz w:val="20"/>
          <w:szCs w:val="20"/>
        </w:rPr>
      </w:pPr>
    </w:p>
    <w:p w:rsidR="008E55FB" w:rsidRPr="008E55FB" w:rsidRDefault="008E55FB" w:rsidP="008E55FB">
      <w:pPr>
        <w:pStyle w:val="font8"/>
        <w:rPr>
          <w:rFonts w:ascii="Britannic Bold" w:hAnsi="Britannic Bold" w:cstheme="majorHAnsi"/>
        </w:rPr>
      </w:pPr>
      <w:r>
        <w:rPr>
          <w:rFonts w:ascii="Britannic Bold" w:hAnsi="Britannic Bold" w:cstheme="majorHAnsi"/>
        </w:rPr>
        <w:t>Our Mission:</w:t>
      </w:r>
    </w:p>
    <w:p w:rsidR="008E55FB" w:rsidRDefault="008E55FB" w:rsidP="008E55FB">
      <w:pPr>
        <w:pStyle w:val="font8"/>
        <w:rPr>
          <w:rFonts w:asciiTheme="majorHAnsi" w:hAnsiTheme="majorHAnsi" w:cstheme="majorHAnsi"/>
        </w:rPr>
      </w:pPr>
      <w:r w:rsidRPr="008E55FB">
        <w:rPr>
          <w:rFonts w:asciiTheme="majorHAnsi" w:hAnsiTheme="majorHAnsi" w:cstheme="majorHAnsi"/>
          <w:sz w:val="20"/>
          <w:szCs w:val="20"/>
        </w:rPr>
        <w:t>The mission of Blackfoot School District No. 55, in partnership with the community, is to prepare students for the future by enabling every student to gain knowledge and skills, to develop confidence, to value life-long learning, and to become responsible contributing members of our changing world.</w:t>
      </w:r>
      <w:r w:rsidRPr="008E55FB">
        <w:rPr>
          <w:rFonts w:asciiTheme="majorHAnsi" w:hAnsiTheme="majorHAnsi" w:cstheme="majorHAnsi"/>
        </w:rPr>
        <w:t>​</w:t>
      </w:r>
    </w:p>
    <w:p w:rsidR="008E55FB" w:rsidRDefault="008E55FB" w:rsidP="008E55FB">
      <w:pPr>
        <w:pStyle w:val="font8"/>
        <w:rPr>
          <w:rFonts w:ascii="Britannic Bold" w:hAnsi="Britannic Bold" w:cstheme="majorHAnsi"/>
          <w:b/>
        </w:rPr>
      </w:pPr>
      <w:r>
        <w:rPr>
          <w:rFonts w:ascii="Britannic Bold" w:hAnsi="Britannic Bold" w:cstheme="majorHAnsi"/>
          <w:b/>
        </w:rPr>
        <w:t>Resources:</w:t>
      </w:r>
    </w:p>
    <w:p w:rsidR="008E55FB" w:rsidRPr="008E55FB" w:rsidRDefault="008E55FB" w:rsidP="008E55FB">
      <w:pPr>
        <w:pStyle w:val="font8"/>
        <w:rPr>
          <w:rFonts w:asciiTheme="majorHAnsi" w:hAnsiTheme="majorHAnsi" w:cstheme="majorHAnsi"/>
          <w:sz w:val="20"/>
          <w:szCs w:val="20"/>
        </w:rPr>
      </w:pPr>
      <w:r w:rsidRPr="008E55FB">
        <w:rPr>
          <w:rFonts w:asciiTheme="majorHAnsi" w:hAnsiTheme="majorHAnsi" w:cstheme="majorHAnsi"/>
          <w:sz w:val="20"/>
          <w:szCs w:val="20"/>
        </w:rPr>
        <w:t xml:space="preserve">Each elementary school, BHSGS and IHS  have Title I-A, Title III, Title III-C and McKinney-Vento programs available under the direction of the building principal. </w:t>
      </w:r>
    </w:p>
    <w:p w:rsidR="008E55FB" w:rsidRPr="008E55FB" w:rsidRDefault="008E55FB" w:rsidP="008E55FB">
      <w:pPr>
        <w:pStyle w:val="font8"/>
        <w:rPr>
          <w:rFonts w:asciiTheme="majorHAnsi" w:hAnsiTheme="majorHAnsi" w:cstheme="majorHAnsi"/>
          <w:sz w:val="20"/>
          <w:szCs w:val="20"/>
        </w:rPr>
      </w:pPr>
      <w:r w:rsidRPr="008E55FB">
        <w:rPr>
          <w:rFonts w:asciiTheme="majorHAnsi" w:hAnsiTheme="majorHAnsi" w:cstheme="majorHAnsi"/>
          <w:sz w:val="20"/>
          <w:szCs w:val="20"/>
        </w:rPr>
        <w:t xml:space="preserve">Parent-Student-Teacher compacts are signed annually to ensure that services have been discussed and are provided to the targeted population. </w:t>
      </w:r>
    </w:p>
    <w:p w:rsidR="008E55FB" w:rsidRPr="008E55FB" w:rsidRDefault="008E55FB" w:rsidP="008E55FB">
      <w:pPr>
        <w:pStyle w:val="font8"/>
        <w:rPr>
          <w:rFonts w:asciiTheme="majorHAnsi" w:hAnsiTheme="majorHAnsi" w:cstheme="majorHAnsi"/>
          <w:sz w:val="20"/>
          <w:szCs w:val="20"/>
        </w:rPr>
      </w:pPr>
      <w:r w:rsidRPr="008E55FB">
        <w:rPr>
          <w:rFonts w:asciiTheme="majorHAnsi" w:hAnsiTheme="majorHAnsi" w:cstheme="majorHAnsi"/>
          <w:sz w:val="20"/>
          <w:szCs w:val="20"/>
        </w:rPr>
        <w:t xml:space="preserve">Parental input is given annually through our Federal Programs Survey taken at Parent Teacher Conferences. </w:t>
      </w:r>
    </w:p>
    <w:p w:rsidR="008E55FB" w:rsidRPr="008E55FB" w:rsidRDefault="008E55FB" w:rsidP="008E55FB">
      <w:pPr>
        <w:pStyle w:val="font8"/>
        <w:rPr>
          <w:rFonts w:ascii="Britannic Bold" w:hAnsi="Britannic Bold" w:cstheme="majorHAnsi"/>
        </w:rPr>
      </w:pPr>
      <w:r w:rsidRPr="008E55FB">
        <w:rPr>
          <w:rFonts w:ascii="Britannic Bold" w:hAnsi="Britannic Bold" w:cstheme="majorHAnsi"/>
        </w:rPr>
        <w:t>Federal Programs Director:</w:t>
      </w:r>
    </w:p>
    <w:p w:rsidR="008E55FB" w:rsidRPr="002D64E2" w:rsidRDefault="008E55FB" w:rsidP="002D64E2">
      <w:pPr>
        <w:pStyle w:val="font8"/>
        <w:rPr>
          <w:rFonts w:asciiTheme="majorHAnsi" w:hAnsiTheme="majorHAnsi" w:cstheme="majorHAnsi"/>
          <w:sz w:val="20"/>
          <w:szCs w:val="20"/>
        </w:rPr>
      </w:pPr>
      <w:r w:rsidRPr="002D64E2">
        <w:rPr>
          <w:rFonts w:asciiTheme="majorHAnsi" w:hAnsiTheme="majorHAnsi" w:cstheme="majorHAnsi"/>
          <w:sz w:val="20"/>
          <w:szCs w:val="20"/>
        </w:rPr>
        <w:t xml:space="preserve">Joy </w:t>
      </w:r>
      <w:proofErr w:type="spellStart"/>
      <w:r w:rsidRPr="002D64E2">
        <w:rPr>
          <w:rFonts w:asciiTheme="majorHAnsi" w:hAnsiTheme="majorHAnsi" w:cstheme="majorHAnsi"/>
          <w:sz w:val="20"/>
          <w:szCs w:val="20"/>
        </w:rPr>
        <w:t>Mickelsen</w:t>
      </w:r>
      <w:proofErr w:type="spellEnd"/>
      <w:r w:rsidR="002D64E2">
        <w:rPr>
          <w:rFonts w:asciiTheme="majorHAnsi" w:hAnsiTheme="majorHAnsi" w:cstheme="majorHAnsi"/>
          <w:sz w:val="20"/>
          <w:szCs w:val="20"/>
        </w:rPr>
        <w:t>: mickj@d55.k12.id.us</w:t>
      </w:r>
    </w:p>
    <w:p w:rsidR="008E55FB" w:rsidRPr="002D64E2" w:rsidRDefault="008E55FB" w:rsidP="008E55FB">
      <w:pPr>
        <w:pStyle w:val="font8"/>
        <w:rPr>
          <w:rFonts w:asciiTheme="majorHAnsi" w:hAnsiTheme="majorHAnsi" w:cstheme="majorHAnsi"/>
          <w:sz w:val="20"/>
          <w:szCs w:val="20"/>
        </w:rPr>
      </w:pPr>
      <w:r w:rsidRPr="002D64E2">
        <w:rPr>
          <w:rFonts w:asciiTheme="majorHAnsi" w:hAnsiTheme="majorHAnsi" w:cstheme="majorHAnsi"/>
          <w:sz w:val="20"/>
          <w:szCs w:val="20"/>
        </w:rPr>
        <w:t>208-785-8800</w:t>
      </w:r>
    </w:p>
    <w:p w:rsidR="00944411" w:rsidRDefault="00944411" w:rsidP="00944411">
      <w:pPr>
        <w:pStyle w:val="font8"/>
        <w:jc w:val="center"/>
        <w:rPr>
          <w:rFonts w:ascii="Britannic Bold" w:hAnsi="Britannic Bold" w:cstheme="majorHAnsi"/>
        </w:rPr>
      </w:pPr>
      <w:r w:rsidRPr="00944411">
        <w:rPr>
          <w:rFonts w:ascii="Britannic Bold" w:hAnsi="Britannic Bold" w:cstheme="majorHAnsi"/>
        </w:rPr>
        <w:t xml:space="preserve">Title I-A </w:t>
      </w:r>
      <w:r w:rsidR="00FA72A2">
        <w:rPr>
          <w:rFonts w:ascii="Britannic Bold" w:hAnsi="Britannic Bold" w:cstheme="majorHAnsi"/>
        </w:rPr>
        <w:t>Schoolwide</w:t>
      </w:r>
      <w:r w:rsidRPr="00944411">
        <w:rPr>
          <w:rFonts w:ascii="Britannic Bold" w:hAnsi="Britannic Bold" w:cstheme="majorHAnsi"/>
        </w:rPr>
        <w:t xml:space="preserve"> Information</w:t>
      </w:r>
    </w:p>
    <w:p w:rsidR="00944411" w:rsidRPr="00944411" w:rsidRDefault="00944411" w:rsidP="00944411">
      <w:pPr>
        <w:pStyle w:val="font8"/>
        <w:rPr>
          <w:rFonts w:ascii="Britannic Bold" w:hAnsi="Britannic Bold" w:cstheme="majorHAnsi"/>
          <w:sz w:val="20"/>
          <w:szCs w:val="20"/>
        </w:rPr>
      </w:pPr>
      <w:r w:rsidRPr="00944411">
        <w:rPr>
          <w:rFonts w:ascii="Britannic Bold" w:hAnsi="Britannic Bold" w:cstheme="majorHAnsi"/>
          <w:sz w:val="20"/>
          <w:szCs w:val="20"/>
        </w:rPr>
        <w:t>Independence High School</w:t>
      </w:r>
      <w:r>
        <w:rPr>
          <w:rFonts w:ascii="Britannic Bold" w:hAnsi="Britannic Bold" w:cstheme="majorHAnsi"/>
          <w:sz w:val="20"/>
          <w:szCs w:val="20"/>
        </w:rPr>
        <w:tab/>
      </w:r>
      <w:r w:rsidRPr="00944411">
        <w:rPr>
          <w:rFonts w:ascii="Britannic Bold" w:hAnsi="Britannic Bold" w:cstheme="majorHAnsi"/>
          <w:sz w:val="20"/>
          <w:szCs w:val="20"/>
        </w:rPr>
        <w:t>785-8825</w:t>
      </w:r>
    </w:p>
    <w:p w:rsidR="00944411" w:rsidRDefault="00944411" w:rsidP="00944411">
      <w:pPr>
        <w:pStyle w:val="font8"/>
        <w:rPr>
          <w:rFonts w:asciiTheme="majorHAnsi" w:hAnsiTheme="majorHAnsi" w:cstheme="majorHAnsi"/>
        </w:rPr>
      </w:pPr>
      <w:r w:rsidRPr="00944411">
        <w:rPr>
          <w:rFonts w:asciiTheme="majorHAnsi" w:hAnsiTheme="majorHAnsi" w:cstheme="majorHAnsi"/>
        </w:rPr>
        <w:t>115 Francis Street</w:t>
      </w:r>
    </w:p>
    <w:p w:rsidR="00944411" w:rsidRDefault="00944411" w:rsidP="00944411">
      <w:pPr>
        <w:pStyle w:val="font8"/>
        <w:rPr>
          <w:rFonts w:ascii="Britannic Bold" w:hAnsi="Britannic Bold" w:cstheme="majorHAnsi"/>
          <w:sz w:val="20"/>
          <w:szCs w:val="20"/>
        </w:rPr>
      </w:pPr>
      <w:r w:rsidRPr="00944411">
        <w:rPr>
          <w:rFonts w:ascii="Britannic Bold" w:hAnsi="Britannic Bold" w:cstheme="majorHAnsi"/>
          <w:sz w:val="20"/>
          <w:szCs w:val="20"/>
        </w:rPr>
        <w:t>BHSGS</w:t>
      </w:r>
      <w:r w:rsidR="008B6FB9">
        <w:rPr>
          <w:rFonts w:ascii="Britannic Bold" w:hAnsi="Britannic Bold" w:cstheme="majorHAnsi"/>
          <w:sz w:val="20"/>
          <w:szCs w:val="20"/>
        </w:rPr>
        <w:tab/>
      </w:r>
      <w:r w:rsidR="008B6FB9">
        <w:rPr>
          <w:rFonts w:ascii="Britannic Bold" w:hAnsi="Britannic Bold" w:cstheme="majorHAnsi"/>
          <w:sz w:val="20"/>
          <w:szCs w:val="20"/>
        </w:rPr>
        <w:tab/>
      </w:r>
      <w:r w:rsidR="008B6FB9">
        <w:rPr>
          <w:rFonts w:ascii="Britannic Bold" w:hAnsi="Britannic Bold" w:cstheme="majorHAnsi"/>
          <w:sz w:val="20"/>
          <w:szCs w:val="20"/>
        </w:rPr>
        <w:tab/>
      </w:r>
      <w:r w:rsidR="008B6FB9">
        <w:rPr>
          <w:rFonts w:ascii="Britannic Bold" w:hAnsi="Britannic Bold" w:cstheme="majorHAnsi"/>
          <w:sz w:val="20"/>
          <w:szCs w:val="20"/>
        </w:rPr>
        <w:tab/>
        <w:t>785-8838</w:t>
      </w:r>
    </w:p>
    <w:p w:rsidR="00944411" w:rsidRDefault="00944411" w:rsidP="00944411">
      <w:pPr>
        <w:pStyle w:val="font8"/>
        <w:rPr>
          <w:rFonts w:asciiTheme="majorHAnsi" w:hAnsiTheme="majorHAnsi" w:cstheme="majorHAnsi"/>
          <w:sz w:val="20"/>
          <w:szCs w:val="20"/>
        </w:rPr>
      </w:pPr>
      <w:r>
        <w:rPr>
          <w:rFonts w:asciiTheme="majorHAnsi" w:hAnsiTheme="majorHAnsi" w:cstheme="majorHAnsi"/>
          <w:sz w:val="20"/>
          <w:szCs w:val="20"/>
        </w:rPr>
        <w:t>50 South Shilling</w:t>
      </w:r>
    </w:p>
    <w:p w:rsidR="00944411" w:rsidRDefault="00944411" w:rsidP="00944411">
      <w:pPr>
        <w:pStyle w:val="font8"/>
        <w:rPr>
          <w:rFonts w:ascii="Britannic Bold" w:hAnsi="Britannic Bold" w:cstheme="majorHAnsi"/>
          <w:sz w:val="20"/>
          <w:szCs w:val="20"/>
        </w:rPr>
      </w:pPr>
      <w:r w:rsidRPr="00944411">
        <w:rPr>
          <w:rFonts w:ascii="Britannic Bold" w:hAnsi="Britannic Bold" w:cstheme="majorHAnsi"/>
          <w:sz w:val="20"/>
          <w:szCs w:val="20"/>
        </w:rPr>
        <w:t>Donald D Stalker</w:t>
      </w:r>
      <w:r>
        <w:rPr>
          <w:rFonts w:ascii="Britannic Bold" w:hAnsi="Britannic Bold" w:cstheme="majorHAnsi"/>
          <w:sz w:val="20"/>
          <w:szCs w:val="20"/>
        </w:rPr>
        <w:tab/>
      </w:r>
      <w:r>
        <w:rPr>
          <w:rFonts w:ascii="Britannic Bold" w:hAnsi="Britannic Bold" w:cstheme="majorHAnsi"/>
          <w:sz w:val="20"/>
          <w:szCs w:val="20"/>
        </w:rPr>
        <w:tab/>
        <w:t>785-8841</w:t>
      </w:r>
    </w:p>
    <w:p w:rsidR="00944411" w:rsidRDefault="00944411" w:rsidP="00944411">
      <w:pPr>
        <w:pStyle w:val="font8"/>
        <w:rPr>
          <w:rFonts w:asciiTheme="majorHAnsi" w:hAnsiTheme="majorHAnsi" w:cstheme="majorHAnsi"/>
          <w:sz w:val="20"/>
          <w:szCs w:val="20"/>
        </w:rPr>
      </w:pPr>
      <w:r>
        <w:rPr>
          <w:rFonts w:asciiTheme="majorHAnsi" w:hAnsiTheme="majorHAnsi" w:cstheme="majorHAnsi"/>
          <w:sz w:val="20"/>
          <w:szCs w:val="20"/>
        </w:rPr>
        <w:t>991 West Center Street</w:t>
      </w:r>
    </w:p>
    <w:p w:rsidR="00944411" w:rsidRDefault="00944411" w:rsidP="00944411">
      <w:pPr>
        <w:pStyle w:val="font8"/>
        <w:rPr>
          <w:rFonts w:ascii="Britannic Bold" w:hAnsi="Britannic Bold" w:cstheme="majorHAnsi"/>
          <w:sz w:val="20"/>
          <w:szCs w:val="20"/>
        </w:rPr>
      </w:pPr>
      <w:r>
        <w:rPr>
          <w:rFonts w:ascii="Britannic Bold" w:hAnsi="Britannic Bold" w:cstheme="majorHAnsi"/>
          <w:sz w:val="20"/>
          <w:szCs w:val="20"/>
        </w:rPr>
        <w:t>Fort Hall</w:t>
      </w:r>
      <w:r>
        <w:rPr>
          <w:rFonts w:ascii="Britannic Bold" w:hAnsi="Britannic Bold" w:cstheme="majorHAnsi"/>
          <w:sz w:val="20"/>
          <w:szCs w:val="20"/>
        </w:rPr>
        <w:tab/>
      </w:r>
      <w:r>
        <w:rPr>
          <w:rFonts w:ascii="Britannic Bold" w:hAnsi="Britannic Bold" w:cstheme="majorHAnsi"/>
          <w:sz w:val="20"/>
          <w:szCs w:val="20"/>
        </w:rPr>
        <w:tab/>
      </w:r>
      <w:r>
        <w:rPr>
          <w:rFonts w:ascii="Britannic Bold" w:hAnsi="Britannic Bold" w:cstheme="majorHAnsi"/>
          <w:sz w:val="20"/>
          <w:szCs w:val="20"/>
        </w:rPr>
        <w:tab/>
        <w:t>237-2207</w:t>
      </w:r>
    </w:p>
    <w:p w:rsidR="00944411" w:rsidRDefault="00944411" w:rsidP="00944411">
      <w:pPr>
        <w:pStyle w:val="font8"/>
        <w:rPr>
          <w:rFonts w:asciiTheme="majorHAnsi" w:hAnsiTheme="majorHAnsi" w:cstheme="majorHAnsi"/>
          <w:sz w:val="20"/>
          <w:szCs w:val="20"/>
        </w:rPr>
      </w:pPr>
      <w:r>
        <w:rPr>
          <w:rFonts w:asciiTheme="majorHAnsi" w:hAnsiTheme="majorHAnsi" w:cstheme="majorHAnsi"/>
          <w:sz w:val="20"/>
          <w:szCs w:val="20"/>
        </w:rPr>
        <w:t xml:space="preserve">Route 6 Box 430 </w:t>
      </w:r>
    </w:p>
    <w:p w:rsidR="00944411" w:rsidRDefault="00944411" w:rsidP="00944411">
      <w:pPr>
        <w:pStyle w:val="font8"/>
        <w:rPr>
          <w:rFonts w:ascii="Britannic Bold" w:hAnsi="Britannic Bold" w:cstheme="majorHAnsi"/>
          <w:sz w:val="20"/>
          <w:szCs w:val="20"/>
        </w:rPr>
      </w:pPr>
      <w:r>
        <w:rPr>
          <w:rFonts w:ascii="Britannic Bold" w:hAnsi="Britannic Bold" w:cstheme="majorHAnsi"/>
          <w:sz w:val="20"/>
          <w:szCs w:val="20"/>
        </w:rPr>
        <w:t>Groveland</w:t>
      </w:r>
      <w:r>
        <w:rPr>
          <w:rFonts w:ascii="Britannic Bold" w:hAnsi="Britannic Bold" w:cstheme="majorHAnsi"/>
          <w:sz w:val="20"/>
          <w:szCs w:val="20"/>
        </w:rPr>
        <w:tab/>
      </w:r>
      <w:r>
        <w:rPr>
          <w:rFonts w:ascii="Britannic Bold" w:hAnsi="Britannic Bold" w:cstheme="majorHAnsi"/>
          <w:sz w:val="20"/>
          <w:szCs w:val="20"/>
        </w:rPr>
        <w:tab/>
      </w:r>
      <w:r>
        <w:rPr>
          <w:rFonts w:ascii="Britannic Bold" w:hAnsi="Britannic Bold" w:cstheme="majorHAnsi"/>
          <w:sz w:val="20"/>
          <w:szCs w:val="20"/>
        </w:rPr>
        <w:tab/>
        <w:t>785-8829</w:t>
      </w:r>
    </w:p>
    <w:p w:rsidR="00944411" w:rsidRDefault="00944411" w:rsidP="00944411">
      <w:pPr>
        <w:pStyle w:val="font8"/>
        <w:rPr>
          <w:rFonts w:asciiTheme="majorHAnsi" w:hAnsiTheme="majorHAnsi" w:cstheme="majorHAnsi"/>
          <w:sz w:val="20"/>
          <w:szCs w:val="20"/>
        </w:rPr>
      </w:pPr>
      <w:r>
        <w:rPr>
          <w:rFonts w:asciiTheme="majorHAnsi" w:hAnsiTheme="majorHAnsi" w:cstheme="majorHAnsi"/>
          <w:sz w:val="20"/>
          <w:szCs w:val="20"/>
        </w:rPr>
        <w:t>375 W 170 N</w:t>
      </w:r>
    </w:p>
    <w:p w:rsidR="00944411" w:rsidRDefault="00944411" w:rsidP="00944411">
      <w:pPr>
        <w:pStyle w:val="font8"/>
        <w:rPr>
          <w:rFonts w:ascii="Britannic Bold" w:hAnsi="Britannic Bold" w:cstheme="majorHAnsi"/>
          <w:sz w:val="20"/>
          <w:szCs w:val="20"/>
        </w:rPr>
      </w:pPr>
      <w:r>
        <w:rPr>
          <w:rFonts w:ascii="Britannic Bold" w:hAnsi="Britannic Bold" w:cstheme="majorHAnsi"/>
          <w:sz w:val="20"/>
          <w:szCs w:val="20"/>
        </w:rPr>
        <w:t>I.T. Stoddard</w:t>
      </w:r>
      <w:r>
        <w:rPr>
          <w:rFonts w:ascii="Britannic Bold" w:hAnsi="Britannic Bold" w:cstheme="majorHAnsi"/>
          <w:sz w:val="20"/>
          <w:szCs w:val="20"/>
        </w:rPr>
        <w:tab/>
      </w:r>
      <w:r>
        <w:rPr>
          <w:rFonts w:ascii="Britannic Bold" w:hAnsi="Britannic Bold" w:cstheme="majorHAnsi"/>
          <w:sz w:val="20"/>
          <w:szCs w:val="20"/>
        </w:rPr>
        <w:tab/>
      </w:r>
      <w:r>
        <w:rPr>
          <w:rFonts w:ascii="Britannic Bold" w:hAnsi="Britannic Bold" w:cstheme="majorHAnsi"/>
          <w:sz w:val="20"/>
          <w:szCs w:val="20"/>
        </w:rPr>
        <w:tab/>
        <w:t>785-8832</w:t>
      </w:r>
    </w:p>
    <w:p w:rsidR="00944411" w:rsidRDefault="00944411" w:rsidP="00944411">
      <w:pPr>
        <w:pStyle w:val="font8"/>
        <w:rPr>
          <w:rFonts w:asciiTheme="majorHAnsi" w:hAnsiTheme="majorHAnsi" w:cstheme="majorHAnsi"/>
          <w:sz w:val="20"/>
          <w:szCs w:val="20"/>
        </w:rPr>
      </w:pPr>
      <w:r>
        <w:rPr>
          <w:rFonts w:asciiTheme="majorHAnsi" w:hAnsiTheme="majorHAnsi" w:cstheme="majorHAnsi"/>
          <w:sz w:val="20"/>
          <w:szCs w:val="20"/>
        </w:rPr>
        <w:t>460 York Drive</w:t>
      </w:r>
    </w:p>
    <w:p w:rsidR="00944411" w:rsidRDefault="00944411" w:rsidP="00944411">
      <w:pPr>
        <w:pStyle w:val="font8"/>
        <w:rPr>
          <w:rFonts w:ascii="Britannic Bold" w:hAnsi="Britannic Bold" w:cstheme="majorHAnsi"/>
          <w:sz w:val="20"/>
          <w:szCs w:val="20"/>
        </w:rPr>
      </w:pPr>
      <w:r>
        <w:rPr>
          <w:rFonts w:ascii="Britannic Bold" w:hAnsi="Britannic Bold" w:cstheme="majorHAnsi"/>
          <w:sz w:val="20"/>
          <w:szCs w:val="20"/>
        </w:rPr>
        <w:t xml:space="preserve">Ridge Crest </w:t>
      </w:r>
      <w:r>
        <w:rPr>
          <w:rFonts w:ascii="Britannic Bold" w:hAnsi="Britannic Bold" w:cstheme="majorHAnsi"/>
          <w:sz w:val="20"/>
          <w:szCs w:val="20"/>
        </w:rPr>
        <w:tab/>
      </w:r>
      <w:r>
        <w:rPr>
          <w:rFonts w:ascii="Britannic Bold" w:hAnsi="Britannic Bold" w:cstheme="majorHAnsi"/>
          <w:sz w:val="20"/>
          <w:szCs w:val="20"/>
        </w:rPr>
        <w:tab/>
      </w:r>
      <w:r>
        <w:rPr>
          <w:rFonts w:ascii="Britannic Bold" w:hAnsi="Britannic Bold" w:cstheme="majorHAnsi"/>
          <w:sz w:val="20"/>
          <w:szCs w:val="20"/>
        </w:rPr>
        <w:tab/>
        <w:t>785-8897</w:t>
      </w:r>
    </w:p>
    <w:p w:rsidR="00944411" w:rsidRDefault="00944411" w:rsidP="00944411">
      <w:pPr>
        <w:pStyle w:val="font8"/>
        <w:rPr>
          <w:rFonts w:asciiTheme="majorHAnsi" w:hAnsiTheme="majorHAnsi" w:cstheme="majorHAnsi"/>
          <w:sz w:val="20"/>
          <w:szCs w:val="20"/>
        </w:rPr>
      </w:pPr>
      <w:r>
        <w:rPr>
          <w:rFonts w:asciiTheme="majorHAnsi" w:hAnsiTheme="majorHAnsi" w:cstheme="majorHAnsi"/>
          <w:sz w:val="20"/>
          <w:szCs w:val="20"/>
        </w:rPr>
        <w:t>800 Airport Road</w:t>
      </w:r>
    </w:p>
    <w:p w:rsidR="00944411" w:rsidRDefault="00944411" w:rsidP="00944411">
      <w:pPr>
        <w:pStyle w:val="font8"/>
        <w:rPr>
          <w:rFonts w:ascii="Britannic Bold" w:hAnsi="Britannic Bold" w:cstheme="majorHAnsi"/>
          <w:sz w:val="20"/>
          <w:szCs w:val="20"/>
        </w:rPr>
      </w:pPr>
      <w:r>
        <w:rPr>
          <w:rFonts w:ascii="Britannic Bold" w:hAnsi="Britannic Bold" w:cstheme="majorHAnsi"/>
          <w:sz w:val="20"/>
          <w:szCs w:val="20"/>
        </w:rPr>
        <w:t>Wapello</w:t>
      </w:r>
      <w:r>
        <w:rPr>
          <w:rFonts w:ascii="Britannic Bold" w:hAnsi="Britannic Bold" w:cstheme="majorHAnsi"/>
          <w:sz w:val="20"/>
          <w:szCs w:val="20"/>
        </w:rPr>
        <w:tab/>
      </w:r>
      <w:r>
        <w:rPr>
          <w:rFonts w:ascii="Britannic Bold" w:hAnsi="Britannic Bold" w:cstheme="majorHAnsi"/>
          <w:sz w:val="20"/>
          <w:szCs w:val="20"/>
        </w:rPr>
        <w:tab/>
      </w:r>
      <w:r>
        <w:rPr>
          <w:rFonts w:ascii="Britannic Bold" w:hAnsi="Britannic Bold" w:cstheme="majorHAnsi"/>
          <w:sz w:val="20"/>
          <w:szCs w:val="20"/>
        </w:rPr>
        <w:tab/>
      </w:r>
      <w:r>
        <w:rPr>
          <w:rFonts w:ascii="Britannic Bold" w:hAnsi="Britannic Bold" w:cstheme="majorHAnsi"/>
          <w:sz w:val="20"/>
          <w:szCs w:val="20"/>
        </w:rPr>
        <w:tab/>
        <w:t>785-8844</w:t>
      </w:r>
    </w:p>
    <w:p w:rsidR="00944411" w:rsidRPr="00944411" w:rsidRDefault="00944411" w:rsidP="00944411">
      <w:pPr>
        <w:pStyle w:val="font8"/>
        <w:rPr>
          <w:rFonts w:asciiTheme="majorHAnsi" w:hAnsiTheme="majorHAnsi" w:cstheme="majorHAnsi"/>
          <w:sz w:val="20"/>
          <w:szCs w:val="20"/>
        </w:rPr>
      </w:pPr>
      <w:r>
        <w:rPr>
          <w:rFonts w:asciiTheme="majorHAnsi" w:hAnsiTheme="majorHAnsi" w:cstheme="majorHAnsi"/>
          <w:sz w:val="20"/>
          <w:szCs w:val="20"/>
        </w:rPr>
        <w:t>195 East 350 North</w:t>
      </w:r>
    </w:p>
    <w:p w:rsidR="008E55FB" w:rsidRDefault="008E55FB" w:rsidP="00815E11">
      <w:pPr>
        <w:pStyle w:val="font7"/>
        <w:spacing w:line="336" w:lineRule="atLeast"/>
        <w:jc w:val="center"/>
        <w:rPr>
          <w:rFonts w:ascii="Britannic Bold" w:hAnsi="Britannic Bold" w:cstheme="majorHAnsi"/>
          <w:sz w:val="76"/>
          <w:szCs w:val="76"/>
        </w:rPr>
      </w:pPr>
      <w:r>
        <w:t>​</w:t>
      </w:r>
      <w:r w:rsidR="00944411">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209550</wp:posOffset>
            </wp:positionV>
            <wp:extent cx="2647950" cy="2903855"/>
            <wp:effectExtent l="0" t="0" r="0" b="0"/>
            <wp:wrapTight wrapText="bothSides">
              <wp:wrapPolygon edited="0">
                <wp:start x="0" y="0"/>
                <wp:lineTo x="0" y="21397"/>
                <wp:lineTo x="21445" y="21397"/>
                <wp:lineTo x="214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5 LOGO.jpg"/>
                    <pic:cNvPicPr/>
                  </pic:nvPicPr>
                  <pic:blipFill>
                    <a:blip r:embed="rId6">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647950" cy="2903855"/>
                    </a:xfrm>
                    <a:prstGeom prst="rect">
                      <a:avLst/>
                    </a:prstGeom>
                  </pic:spPr>
                </pic:pic>
              </a:graphicData>
            </a:graphic>
          </wp:anchor>
        </w:drawing>
      </w:r>
      <w:r w:rsidR="00815E11" w:rsidRPr="00815E11">
        <w:rPr>
          <w:rFonts w:ascii="Britannic Bold" w:hAnsi="Britannic Bold" w:cstheme="majorHAnsi"/>
          <w:sz w:val="76"/>
          <w:szCs w:val="76"/>
        </w:rPr>
        <w:t>Blackfoot</w:t>
      </w:r>
    </w:p>
    <w:p w:rsidR="00815E11" w:rsidRDefault="00815E11" w:rsidP="00815E11">
      <w:pPr>
        <w:spacing w:line="240" w:lineRule="auto"/>
        <w:jc w:val="center"/>
        <w:rPr>
          <w:rFonts w:asciiTheme="majorHAnsi" w:hAnsiTheme="majorHAnsi" w:cstheme="majorHAnsi"/>
          <w:sz w:val="48"/>
          <w:szCs w:val="48"/>
        </w:rPr>
      </w:pPr>
      <w:r w:rsidRPr="00815E11">
        <w:rPr>
          <w:rFonts w:asciiTheme="majorHAnsi" w:hAnsiTheme="majorHAnsi" w:cstheme="majorHAnsi"/>
          <w:sz w:val="48"/>
          <w:szCs w:val="48"/>
        </w:rPr>
        <w:t>School District #55</w:t>
      </w:r>
    </w:p>
    <w:p w:rsidR="00815E11" w:rsidRDefault="00815E11" w:rsidP="00815E11">
      <w:pPr>
        <w:spacing w:line="240" w:lineRule="auto"/>
        <w:jc w:val="center"/>
        <w:rPr>
          <w:rFonts w:ascii="Bodoni BT" w:hAnsi="Bodoni BT" w:cstheme="majorHAnsi"/>
          <w:sz w:val="48"/>
          <w:szCs w:val="48"/>
        </w:rPr>
      </w:pPr>
      <w:r>
        <w:rPr>
          <w:rFonts w:ascii="Bodoni BT" w:hAnsi="Bodoni BT" w:cstheme="majorHAnsi"/>
          <w:sz w:val="48"/>
          <w:szCs w:val="48"/>
        </w:rPr>
        <w:t>Federal Programs</w:t>
      </w:r>
    </w:p>
    <w:p w:rsidR="00815E11" w:rsidRPr="00815E11" w:rsidRDefault="00815E11" w:rsidP="00815E11">
      <w:pPr>
        <w:spacing w:line="240" w:lineRule="auto"/>
        <w:jc w:val="center"/>
        <w:rPr>
          <w:rFonts w:asciiTheme="majorHAnsi" w:hAnsiTheme="majorHAnsi" w:cstheme="majorHAnsi"/>
          <w:i/>
        </w:rPr>
      </w:pPr>
      <w:r w:rsidRPr="00815E11">
        <w:rPr>
          <w:rFonts w:asciiTheme="majorHAnsi" w:hAnsiTheme="majorHAnsi" w:cstheme="majorHAnsi"/>
          <w:i/>
        </w:rPr>
        <w:t>Kids are our Core,</w:t>
      </w:r>
    </w:p>
    <w:p w:rsidR="00815E11" w:rsidRPr="00815E11" w:rsidRDefault="00815E11" w:rsidP="00815E11">
      <w:pPr>
        <w:spacing w:line="240" w:lineRule="auto"/>
        <w:jc w:val="center"/>
        <w:rPr>
          <w:rFonts w:asciiTheme="majorHAnsi" w:hAnsiTheme="majorHAnsi" w:cstheme="majorHAnsi"/>
          <w:i/>
        </w:rPr>
      </w:pPr>
      <w:r w:rsidRPr="00815E11">
        <w:rPr>
          <w:rFonts w:asciiTheme="majorHAnsi" w:hAnsiTheme="majorHAnsi" w:cstheme="majorHAnsi"/>
          <w:i/>
        </w:rPr>
        <w:t>Educators are our Foundation</w:t>
      </w:r>
    </w:p>
    <w:p w:rsidR="00815E11" w:rsidRPr="00815E11" w:rsidRDefault="00815E11" w:rsidP="00815E11">
      <w:pPr>
        <w:spacing w:line="240" w:lineRule="auto"/>
        <w:jc w:val="center"/>
        <w:rPr>
          <w:rFonts w:asciiTheme="majorHAnsi" w:hAnsiTheme="majorHAnsi" w:cstheme="majorHAnsi"/>
          <w:i/>
        </w:rPr>
      </w:pPr>
      <w:r w:rsidRPr="00815E11">
        <w:rPr>
          <w:rFonts w:asciiTheme="majorHAnsi" w:hAnsiTheme="majorHAnsi" w:cstheme="majorHAnsi"/>
          <w:i/>
        </w:rPr>
        <w:t>Parents, Families, and Community are our Partners</w:t>
      </w:r>
    </w:p>
    <w:sectPr w:rsidR="00815E11" w:rsidRPr="00815E11" w:rsidSect="00243F84">
      <w:pgSz w:w="15840" w:h="12240" w:orient="landscape"/>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odoni BT">
    <w:panose1 w:val="02070703070706020303"/>
    <w:charset w:val="00"/>
    <w:family w:val="roman"/>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2516B"/>
    <w:multiLevelType w:val="hybridMultilevel"/>
    <w:tmpl w:val="5F2A246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201874E4"/>
    <w:multiLevelType w:val="hybridMultilevel"/>
    <w:tmpl w:val="2FE02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8174D4"/>
    <w:multiLevelType w:val="hybridMultilevel"/>
    <w:tmpl w:val="5B6CD0B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2E2F094C"/>
    <w:multiLevelType w:val="hybridMultilevel"/>
    <w:tmpl w:val="D2F45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204B05"/>
    <w:multiLevelType w:val="hybridMultilevel"/>
    <w:tmpl w:val="8E12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51ABA"/>
    <w:multiLevelType w:val="hybridMultilevel"/>
    <w:tmpl w:val="BA3AB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F84"/>
    <w:rsid w:val="00243F84"/>
    <w:rsid w:val="00267E24"/>
    <w:rsid w:val="002D64E2"/>
    <w:rsid w:val="00310D6B"/>
    <w:rsid w:val="00784C99"/>
    <w:rsid w:val="007B02A6"/>
    <w:rsid w:val="00815E11"/>
    <w:rsid w:val="008B6FB9"/>
    <w:rsid w:val="008E55FB"/>
    <w:rsid w:val="00944411"/>
    <w:rsid w:val="00B30E00"/>
    <w:rsid w:val="00EA189E"/>
    <w:rsid w:val="00F53410"/>
    <w:rsid w:val="00F95DF2"/>
    <w:rsid w:val="00FA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98582-0A56-41D0-A625-BB0F5224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DF2"/>
    <w:pPr>
      <w:ind w:left="720"/>
      <w:contextualSpacing/>
    </w:pPr>
  </w:style>
  <w:style w:type="paragraph" w:customStyle="1" w:styleId="font8">
    <w:name w:val="font_8"/>
    <w:basedOn w:val="Normal"/>
    <w:rsid w:val="008E55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_7"/>
    <w:basedOn w:val="Normal"/>
    <w:rsid w:val="008E55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55FB"/>
    <w:rPr>
      <w:color w:val="0563C1" w:themeColor="hyperlink"/>
      <w:u w:val="single"/>
    </w:rPr>
  </w:style>
  <w:style w:type="paragraph" w:styleId="BalloonText">
    <w:name w:val="Balloon Text"/>
    <w:basedOn w:val="Normal"/>
    <w:link w:val="BalloonTextChar"/>
    <w:uiPriority w:val="99"/>
    <w:semiHidden/>
    <w:unhideWhenUsed/>
    <w:rsid w:val="008B6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F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207845">
      <w:bodyDiv w:val="1"/>
      <w:marLeft w:val="0"/>
      <w:marRight w:val="0"/>
      <w:marTop w:val="0"/>
      <w:marBottom w:val="0"/>
      <w:divBdr>
        <w:top w:val="none" w:sz="0" w:space="0" w:color="auto"/>
        <w:left w:val="none" w:sz="0" w:space="0" w:color="auto"/>
        <w:bottom w:val="none" w:sz="0" w:space="0" w:color="auto"/>
        <w:right w:val="none" w:sz="0" w:space="0" w:color="auto"/>
      </w:divBdr>
    </w:div>
    <w:div w:id="507333073">
      <w:bodyDiv w:val="1"/>
      <w:marLeft w:val="0"/>
      <w:marRight w:val="0"/>
      <w:marTop w:val="0"/>
      <w:marBottom w:val="0"/>
      <w:divBdr>
        <w:top w:val="none" w:sz="0" w:space="0" w:color="auto"/>
        <w:left w:val="none" w:sz="0" w:space="0" w:color="auto"/>
        <w:bottom w:val="none" w:sz="0" w:space="0" w:color="auto"/>
        <w:right w:val="none" w:sz="0" w:space="0" w:color="auto"/>
      </w:divBdr>
      <w:divsChild>
        <w:div w:id="6449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mickj</dc:creator>
  <cp:keywords/>
  <dc:description/>
  <cp:lastModifiedBy>mickj</cp:lastModifiedBy>
  <cp:revision>2</cp:revision>
  <cp:lastPrinted>2017-08-24T16:08:00Z</cp:lastPrinted>
  <dcterms:created xsi:type="dcterms:W3CDTF">2019-07-31T18:10:00Z</dcterms:created>
  <dcterms:modified xsi:type="dcterms:W3CDTF">2019-07-31T18:10:00Z</dcterms:modified>
</cp:coreProperties>
</file>